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B4" w:rsidRDefault="008747B4" w:rsidP="008747B4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9pt;width:666pt;height:90pt;z-index:251658240" strokecolor="white">
            <v:textbox>
              <w:txbxContent>
                <w:p w:rsidR="008747B4" w:rsidRDefault="008747B4" w:rsidP="008747B4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 «Институт непрерывного образования»</w:t>
                  </w:r>
                </w:p>
                <w:p w:rsidR="008747B4" w:rsidRDefault="008747B4" w:rsidP="008747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654027,  Россия,  Кемеровская область, 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Новокузнецк, 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Хитарова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18</w:t>
                  </w:r>
                </w:p>
                <w:p w:rsidR="008747B4" w:rsidRDefault="008747B4" w:rsidP="008747B4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8747B4" w:rsidRDefault="008747B4" w:rsidP="008747B4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</w:p>
                <w:p w:rsidR="008747B4" w:rsidRDefault="008747B4" w:rsidP="008747B4">
                  <w:r>
                    <w:t xml:space="preserve"> </w:t>
                  </w:r>
                </w:p>
              </w:txbxContent>
            </v:textbox>
          </v:shape>
        </w:pict>
      </w:r>
    </w:p>
    <w:p w:rsidR="008747B4" w:rsidRDefault="008747B4" w:rsidP="008747B4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129665" cy="1084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B4" w:rsidRDefault="008747B4" w:rsidP="008747B4">
      <w:pPr>
        <w:ind w:firstLine="900"/>
        <w:jc w:val="both"/>
        <w:rPr>
          <w:b/>
          <w:bCs/>
          <w:i/>
          <w:sz w:val="22"/>
          <w:szCs w:val="22"/>
        </w:rPr>
      </w:pPr>
    </w:p>
    <w:p w:rsidR="008747B4" w:rsidRDefault="008747B4" w:rsidP="008747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  РАБОТЫ   НА  НОЯБРЬ 2017г.</w:t>
      </w:r>
    </w:p>
    <w:p w:rsidR="008747B4" w:rsidRDefault="008747B4" w:rsidP="008747B4">
      <w:pPr>
        <w:jc w:val="center"/>
        <w:rPr>
          <w:b/>
          <w:sz w:val="22"/>
          <w:szCs w:val="22"/>
        </w:rPr>
      </w:pPr>
    </w:p>
    <w:p w:rsidR="008747B4" w:rsidRDefault="008747B4" w:rsidP="008747B4">
      <w:pPr>
        <w:jc w:val="center"/>
        <w:rPr>
          <w:b/>
          <w:sz w:val="22"/>
          <w:szCs w:val="22"/>
        </w:rPr>
      </w:pPr>
    </w:p>
    <w:p w:rsidR="008747B4" w:rsidRDefault="008747B4" w:rsidP="008747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АВТОРСКИЕ СЕМИНАРЫ 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667"/>
        <w:gridCol w:w="1276"/>
        <w:gridCol w:w="1417"/>
        <w:gridCol w:w="1985"/>
        <w:gridCol w:w="2515"/>
      </w:tblGrid>
      <w:tr w:rsidR="008747B4" w:rsidTr="008747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247" w:hanging="24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747B4" w:rsidTr="008747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английского языка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Pr="008747B4" w:rsidRDefault="008747B4">
            <w:pPr>
              <w:spacing w:line="276" w:lineRule="auto"/>
              <w:jc w:val="both"/>
              <w:rPr>
                <w:rStyle w:val="a4"/>
                <w:shd w:val="clear" w:color="auto" w:fill="FFFFFF"/>
              </w:rPr>
            </w:pPr>
            <w:hyperlink r:id="rId6" w:tgtFrame="_blank" w:history="1">
              <w:r w:rsidRPr="008747B4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Интеграция игровых технологий в системы контроля знаний и оценивания достижений обучающихся на уроке английского языка</w:t>
              </w:r>
            </w:hyperlink>
            <w:r w:rsidRPr="008747B4">
              <w:rPr>
                <w:rStyle w:val="a4"/>
                <w:sz w:val="22"/>
                <w:szCs w:val="22"/>
                <w:shd w:val="clear" w:color="auto" w:fill="FFFFFF"/>
              </w:rPr>
              <w:t>.</w:t>
            </w:r>
          </w:p>
          <w:p w:rsidR="008747B4" w:rsidRDefault="008747B4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rStyle w:val="a4"/>
                <w:i/>
                <w:sz w:val="22"/>
                <w:szCs w:val="22"/>
                <w:shd w:val="clear" w:color="auto" w:fill="FFFFFF"/>
              </w:rPr>
              <w:t xml:space="preserve">Лектор: 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>Степичев П.А.,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4"/>
                <w:i/>
                <w:color w:val="000000"/>
                <w:sz w:val="22"/>
                <w:szCs w:val="22"/>
              </w:rPr>
              <w:t xml:space="preserve">кандидат педагогических наук, 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доцент кафедры английской филологии РГСУ, вице-президент Ассоциации учителей английского языка Москвы MELTA.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9.11</w:t>
            </w:r>
          </w:p>
          <w:p w:rsidR="008747B4" w:rsidRDefault="008747B4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телефонограмме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247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Силютина М.В.</w:t>
            </w:r>
          </w:p>
        </w:tc>
      </w:tr>
      <w:tr w:rsidR="008747B4" w:rsidTr="008747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Учителя</w:t>
            </w:r>
          </w:p>
          <w:p w:rsidR="008747B4" w:rsidRDefault="008747B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астрономии и </w:t>
            </w:r>
            <w:proofErr w:type="gramStart"/>
            <w:r>
              <w:rPr>
                <w:b/>
                <w:sz w:val="22"/>
                <w:szCs w:val="22"/>
              </w:rPr>
              <w:t>ф</w:t>
            </w:r>
            <w:r>
              <w:rPr>
                <w:b/>
                <w:vanish/>
                <w:sz w:val="22"/>
                <w:szCs w:val="22"/>
              </w:rPr>
              <w:t>чителя-</w:t>
            </w:r>
            <w:r>
              <w:rPr>
                <w:b/>
                <w:sz w:val="22"/>
                <w:szCs w:val="22"/>
              </w:rPr>
              <w:t>изики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Преподавание астрономии как отдельного предмета. </w:t>
            </w:r>
          </w:p>
          <w:p w:rsidR="008747B4" w:rsidRDefault="008747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Достижение личностных и метапредметных результатов обучения на уроках физики на примере УМК </w:t>
            </w:r>
            <w:proofErr w:type="spellStart"/>
            <w:r>
              <w:rPr>
                <w:sz w:val="22"/>
                <w:szCs w:val="22"/>
              </w:rPr>
              <w:t>Пёрышкина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747B4" w:rsidRDefault="008747B4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Лектор: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ШпаловскийВ.А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>..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к</w:t>
            </w:r>
            <w:proofErr w:type="gramStart"/>
            <w:r>
              <w:rPr>
                <w:i/>
                <w:sz w:val="22"/>
                <w:szCs w:val="22"/>
              </w:rPr>
              <w:t>.т</w:t>
            </w:r>
            <w:proofErr w:type="gramEnd"/>
            <w:r>
              <w:rPr>
                <w:i/>
                <w:sz w:val="22"/>
                <w:szCs w:val="22"/>
              </w:rPr>
              <w:t>ехн.н</w:t>
            </w:r>
            <w:proofErr w:type="spellEnd"/>
            <w:r>
              <w:rPr>
                <w:i/>
                <w:sz w:val="22"/>
                <w:szCs w:val="22"/>
              </w:rPr>
              <w:t xml:space="preserve">., методист по физике и астрономии  </w:t>
            </w:r>
            <w:r>
              <w:rPr>
                <w:bCs/>
                <w:i/>
                <w:sz w:val="22"/>
                <w:szCs w:val="22"/>
              </w:rPr>
              <w:t>концерна «Российский учебник».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-92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телефонограмме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247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Грошева И.Г.</w:t>
            </w:r>
          </w:p>
        </w:tc>
      </w:tr>
    </w:tbl>
    <w:p w:rsidR="008747B4" w:rsidRDefault="008747B4" w:rsidP="008747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КУРСОВАЯ ПОДГОТОВКА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6473"/>
        <w:gridCol w:w="1701"/>
        <w:gridCol w:w="1276"/>
        <w:gridCol w:w="1701"/>
        <w:gridCol w:w="2654"/>
      </w:tblGrid>
      <w:tr w:rsidR="008747B4" w:rsidTr="008747B4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 </w:t>
            </w:r>
          </w:p>
          <w:p w:rsidR="008747B4" w:rsidRDefault="008747B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2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747B4" w:rsidTr="008747B4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химии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анализ  уроков химии в соответствии с требованиями ФГОС.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Хитарова</w:t>
            </w:r>
            <w:proofErr w:type="spellEnd"/>
            <w:r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АНО ДПО «Институт непрерывного образования» Нечаева Н.В.</w:t>
            </w:r>
          </w:p>
        </w:tc>
      </w:tr>
      <w:tr w:rsidR="008747B4" w:rsidTr="008747B4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истории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Преподавание истории в свете историко-культурного стандарта.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Хитарова</w:t>
            </w:r>
            <w:proofErr w:type="spellEnd"/>
            <w:r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АНО ДПО «Институт непрерывного образования» Лагутина </w:t>
            </w:r>
            <w:r>
              <w:rPr>
                <w:sz w:val="22"/>
                <w:szCs w:val="22"/>
              </w:rPr>
              <w:lastRenderedPageBreak/>
              <w:t>Т.Ф.</w:t>
            </w:r>
          </w:p>
        </w:tc>
      </w:tr>
      <w:tr w:rsidR="008747B4" w:rsidTr="008747B4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Учителя английского языка.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tabs>
                <w:tab w:val="left" w:pos="99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Диалог культур в </w:t>
            </w:r>
            <w:proofErr w:type="gramStart"/>
            <w:r>
              <w:rPr>
                <w:sz w:val="22"/>
                <w:szCs w:val="22"/>
              </w:rPr>
              <w:t>обучении</w:t>
            </w:r>
            <w:proofErr w:type="gramEnd"/>
            <w:r>
              <w:rPr>
                <w:sz w:val="22"/>
                <w:szCs w:val="22"/>
              </w:rPr>
              <w:t xml:space="preserve"> английскому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tabs>
                <w:tab w:val="left" w:pos="189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Хитарова</w:t>
            </w:r>
            <w:proofErr w:type="spellEnd"/>
            <w:r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АНО ДПО «Институт непрерывного образования» Силютина М.В.</w:t>
            </w:r>
          </w:p>
        </w:tc>
      </w:tr>
    </w:tbl>
    <w:p w:rsidR="008747B4" w:rsidRDefault="008747B4" w:rsidP="008747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МЕРОПРИЯТИЯ</w:t>
      </w:r>
    </w:p>
    <w:p w:rsidR="008747B4" w:rsidRDefault="008747B4" w:rsidP="008747B4">
      <w:pPr>
        <w:jc w:val="center"/>
        <w:rPr>
          <w:b/>
          <w:sz w:val="22"/>
          <w:szCs w:val="22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1565"/>
        <w:gridCol w:w="5245"/>
        <w:gridCol w:w="1559"/>
        <w:gridCol w:w="992"/>
        <w:gridCol w:w="1701"/>
        <w:gridCol w:w="2694"/>
      </w:tblGrid>
      <w:tr w:rsidR="008747B4" w:rsidTr="008747B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247" w:hanging="24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747B4" w:rsidTr="008747B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tabs>
                <w:tab w:val="left" w:pos="0"/>
              </w:tabs>
              <w:spacing w:line="276" w:lineRule="auto"/>
              <w:ind w:righ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pStyle w:val="1"/>
              <w:shd w:val="clear" w:color="auto" w:fill="FFFFFF"/>
              <w:spacing w:before="0" w:after="0" w:line="240" w:lineRule="auto"/>
              <w:ind w:left="0" w:right="142" w:firstLine="6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Модель уровневой оценки компетенций учителей математики.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Хитарова</w:t>
            </w:r>
            <w:proofErr w:type="spellEnd"/>
            <w:r>
              <w:rPr>
                <w:sz w:val="22"/>
                <w:szCs w:val="22"/>
              </w:rPr>
              <w:t>,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right="-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АНО ДПО «Институт непрерывного образования» Грошева И.Г.</w:t>
            </w:r>
          </w:p>
        </w:tc>
      </w:tr>
      <w:tr w:rsidR="008747B4" w:rsidTr="008747B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образования через использование современных технологий.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Хитарова</w:t>
            </w:r>
            <w:proofErr w:type="spellEnd"/>
            <w:r>
              <w:rPr>
                <w:sz w:val="22"/>
                <w:szCs w:val="22"/>
              </w:rPr>
              <w:t>,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АНО ДПО «Институт непрерывного образования» Чумова Н.А.</w:t>
            </w:r>
          </w:p>
        </w:tc>
      </w:tr>
      <w:tr w:rsidR="008747B4" w:rsidTr="008747B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литературы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Концепция программы поддержки детского и юношеского чтения: задачи и перспективы.</w:t>
            </w:r>
          </w:p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Хитарова</w:t>
            </w:r>
            <w:proofErr w:type="spellEnd"/>
            <w:r>
              <w:rPr>
                <w:sz w:val="22"/>
                <w:szCs w:val="22"/>
              </w:rPr>
              <w:t>,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АНО ДПО «Институт непрерывного образования»</w:t>
            </w:r>
          </w:p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Байкова О.Б.</w:t>
            </w:r>
          </w:p>
        </w:tc>
      </w:tr>
    </w:tbl>
    <w:p w:rsidR="008747B4" w:rsidRDefault="008747B4" w:rsidP="008747B4">
      <w:pPr>
        <w:rPr>
          <w:sz w:val="22"/>
          <w:szCs w:val="22"/>
        </w:rPr>
      </w:pPr>
    </w:p>
    <w:p w:rsidR="008747B4" w:rsidRDefault="008747B4" w:rsidP="008747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ПРЕДМЕТНЫЕ ВНЕШКОЛЬНЫЕ МЕРОПРИЯТИЯ</w:t>
      </w:r>
    </w:p>
    <w:p w:rsidR="008747B4" w:rsidRDefault="008747B4" w:rsidP="008747B4">
      <w:pPr>
        <w:jc w:val="both"/>
        <w:rPr>
          <w:sz w:val="22"/>
          <w:szCs w:val="22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5103"/>
        <w:gridCol w:w="1276"/>
        <w:gridCol w:w="1559"/>
        <w:gridCol w:w="2268"/>
        <w:gridCol w:w="2657"/>
      </w:tblGrid>
      <w:tr w:rsidR="008747B4" w:rsidTr="008747B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247" w:hanging="24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747B4" w:rsidTr="008747B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Учащиеся 8-9-х классов (</w:t>
            </w:r>
            <w:r>
              <w:rPr>
                <w:sz w:val="22"/>
                <w:szCs w:val="22"/>
                <w:lang w:eastAsia="en-US"/>
              </w:rPr>
              <w:t>математика, физика, информатика, химия,  биология, география)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-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Межпредметный</w:t>
            </w:r>
            <w:proofErr w:type="spellEnd"/>
            <w:r>
              <w:rPr>
                <w:sz w:val="22"/>
                <w:szCs w:val="22"/>
              </w:rPr>
              <w:t xml:space="preserve"> интеллектуальный марафон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247" w:hanging="2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Грошева И.Г.</w:t>
            </w:r>
          </w:p>
        </w:tc>
      </w:tr>
      <w:tr w:rsidR="008747B4" w:rsidTr="008747B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7-9-х классов (Английский  язык)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tabs>
                <w:tab w:val="left" w:pos="234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Заочный конкурс проектов  «Город, которым горжусь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10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ino-nkz@mail.ru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B4" w:rsidRDefault="008747B4">
            <w:pPr>
              <w:spacing w:line="276" w:lineRule="auto"/>
              <w:ind w:left="247" w:hanging="2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Силютина М.В.</w:t>
            </w:r>
          </w:p>
        </w:tc>
      </w:tr>
    </w:tbl>
    <w:p w:rsidR="008747B4" w:rsidRDefault="008747B4" w:rsidP="008747B4"/>
    <w:p w:rsidR="008747B4" w:rsidRDefault="008747B4" w:rsidP="008747B4"/>
    <w:p w:rsidR="00F22EBB" w:rsidRDefault="00F22EBB"/>
    <w:sectPr w:rsidR="00F22EBB" w:rsidSect="00874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7B4"/>
    <w:rsid w:val="001118C6"/>
    <w:rsid w:val="008747B4"/>
    <w:rsid w:val="008C3C6F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7B4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7B4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47B4"/>
    <w:rPr>
      <w:color w:val="0000FF"/>
      <w:u w:val="single"/>
    </w:rPr>
  </w:style>
  <w:style w:type="character" w:styleId="a4">
    <w:name w:val="Strong"/>
    <w:basedOn w:val="a0"/>
    <w:uiPriority w:val="22"/>
    <w:qFormat/>
    <w:rsid w:val="008747B4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874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tern.mailrelay-v.com/newslink/7252564/234.html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2017-11-01T08:56:00Z</dcterms:created>
  <dcterms:modified xsi:type="dcterms:W3CDTF">2017-11-01T08:58:00Z</dcterms:modified>
</cp:coreProperties>
</file>